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2C6" w:rsidRDefault="00CF52EA" w:rsidP="00CF52EA">
      <w:pPr>
        <w:jc w:val="center"/>
        <w:rPr>
          <w:b/>
        </w:rPr>
      </w:pPr>
      <w:r>
        <w:rPr>
          <w:b/>
        </w:rPr>
        <w:t xml:space="preserve"> SAINTS ET SAINTES DE DIEU</w:t>
      </w:r>
    </w:p>
    <w:p w:rsidR="00CF52EA" w:rsidRDefault="00CF52EA" w:rsidP="00CF52EA">
      <w:pPr>
        <w:jc w:val="center"/>
        <w:rPr>
          <w:b/>
        </w:rPr>
      </w:pPr>
    </w:p>
    <w:p w:rsidR="00CF52EA" w:rsidRPr="00CF52EA" w:rsidRDefault="00CF52EA" w:rsidP="00CF52EA">
      <w:pPr>
        <w:jc w:val="center"/>
        <w:rPr>
          <w:b/>
        </w:rPr>
      </w:pPr>
      <w:r>
        <w:t>Saints et saintes de Dieu</w:t>
      </w:r>
      <w:r>
        <w:br/>
        <w:t>Dont la vie et la mort</w:t>
      </w:r>
      <w:r>
        <w:br/>
        <w:t>Ont crié Jésus Christ</w:t>
      </w:r>
      <w:r>
        <w:br/>
        <w:t>Sur les routes humaines</w:t>
      </w:r>
      <w:r>
        <w:br/>
      </w:r>
      <w:r>
        <w:rPr>
          <w:b/>
          <w:bCs/>
        </w:rPr>
        <w:t>Saints et saintes de Dieu</w:t>
      </w:r>
      <w:r>
        <w:rPr>
          <w:b/>
          <w:bCs/>
        </w:rPr>
        <w:br/>
        <w:t>Priez pour nous</w:t>
      </w:r>
      <w:bookmarkStart w:id="0" w:name="_GoBack"/>
      <w:bookmarkEnd w:id="0"/>
    </w:p>
    <w:sectPr w:rsidR="00CF52EA" w:rsidRPr="00CF52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55A"/>
    <w:rsid w:val="001F72C6"/>
    <w:rsid w:val="00CF52EA"/>
    <w:rsid w:val="00F8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2017-10-03T10:37:00Z</dcterms:created>
  <dcterms:modified xsi:type="dcterms:W3CDTF">2017-10-03T10:37:00Z</dcterms:modified>
</cp:coreProperties>
</file>