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1AC" w:rsidRDefault="005D41AC" w:rsidP="005D41AC">
      <w:pPr>
        <w:jc w:val="center"/>
        <w:rPr>
          <w:b/>
          <w:bCs/>
          <w:sz w:val="28"/>
        </w:rPr>
      </w:pPr>
      <w:r w:rsidRPr="005D41AC">
        <w:rPr>
          <w:b/>
          <w:bCs/>
          <w:sz w:val="28"/>
        </w:rPr>
        <w:t>Pâques</w:t>
      </w:r>
    </w:p>
    <w:p w:rsidR="005D41AC" w:rsidRPr="005D41AC" w:rsidRDefault="005D41AC" w:rsidP="005D41AC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Evangile de la Messe du jour</w:t>
      </w:r>
    </w:p>
    <w:p w:rsidR="005D41AC" w:rsidRDefault="005D41AC">
      <w:pPr>
        <w:rPr>
          <w:b/>
          <w:bCs/>
        </w:rPr>
      </w:pPr>
    </w:p>
    <w:p w:rsidR="00802495" w:rsidRDefault="005D41AC">
      <w:bookmarkStart w:id="0" w:name="_GoBack"/>
      <w:bookmarkEnd w:id="0"/>
      <w:r>
        <w:rPr>
          <w:b/>
          <w:bCs/>
        </w:rPr>
        <w:t xml:space="preserve">Évangile de Jésus Christ selon saint Jean 20,1-9. </w:t>
      </w:r>
      <w:r>
        <w:br/>
      </w:r>
      <w:r>
        <w:rPr>
          <w:rFonts w:ascii="Times" w:hAnsi="Times" w:cs="Times"/>
          <w:color w:val="325498"/>
          <w:sz w:val="72"/>
          <w:szCs w:val="72"/>
        </w:rPr>
        <w:t>L</w:t>
      </w:r>
      <w:r>
        <w:t xml:space="preserve">e premier jour de la semaine, Marie Madeleine se rend au tombeau de grand matin ; c’était encore les ténèbres. Elle s’aperçoit que la pierre a été enlevée du tombeau. </w:t>
      </w:r>
      <w:r>
        <w:br/>
        <w:t xml:space="preserve">Elle court donc trouver Simon-Pierre et l’autre disciple, celui que Jésus aimait, et elle leur dit : « On a enlevé le Seigneur de son tombeau, et nous ne savons pas où on l’a déposé. » </w:t>
      </w:r>
      <w:r>
        <w:br/>
        <w:t xml:space="preserve">Pierre partit donc avec l’autre disciple pour se rendre au tombeau. </w:t>
      </w:r>
      <w:r>
        <w:br/>
        <w:t xml:space="preserve">Ils couraient </w:t>
      </w:r>
      <w:proofErr w:type="gramStart"/>
      <w:r>
        <w:t>tous les deux ensemble</w:t>
      </w:r>
      <w:proofErr w:type="gramEnd"/>
      <w:r>
        <w:t xml:space="preserve">, mais l’autre disciple courut plus vite que Pierre et arriva le premier au tombeau. </w:t>
      </w:r>
      <w:r>
        <w:br/>
        <w:t xml:space="preserve">En se penchant, il s’aperçoit que les linges sont posés à plat ; cependant il n’entre pas. </w:t>
      </w:r>
      <w:r>
        <w:br/>
        <w:t xml:space="preserve">Simon-Pierre, qui le suivait, arrive à son tour. Il entre dans le tombeau ; il aperçoit les linges, posés à plat, </w:t>
      </w:r>
      <w:r>
        <w:br/>
        <w:t xml:space="preserve">ainsi que le suaire qui avait entouré la tête de Jésus, non pas posé avec les linges, mais roulé à part à sa place. </w:t>
      </w:r>
      <w:r>
        <w:br/>
        <w:t xml:space="preserve">C’est alors qu’entra l’autre disciple, lui qui était arrivé le premier au tombeau. Il vit, et il crut. </w:t>
      </w:r>
      <w:r>
        <w:br/>
        <w:t>Jusque-là, en effet, les disciples n’avaient pas compris que, selon l’Écriture, il fallait que Jésus ressuscite d’entre les morts.</w:t>
      </w:r>
    </w:p>
    <w:sectPr w:rsidR="008024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AC"/>
    <w:rsid w:val="005D41AC"/>
    <w:rsid w:val="00802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2017-04-06T12:55:00Z</dcterms:created>
  <dcterms:modified xsi:type="dcterms:W3CDTF">2017-04-06T12:58:00Z</dcterms:modified>
</cp:coreProperties>
</file>