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FE2" w:rsidRDefault="001E10D8" w:rsidP="001E10D8">
      <w:pPr>
        <w:jc w:val="center"/>
        <w:rPr>
          <w:b/>
        </w:rPr>
      </w:pPr>
      <w:r>
        <w:rPr>
          <w:b/>
        </w:rPr>
        <w:t>PRIERES DE CAREME</w:t>
      </w:r>
    </w:p>
    <w:p w:rsidR="001E10D8" w:rsidRDefault="001E10D8" w:rsidP="001E10D8">
      <w:pPr>
        <w:jc w:val="center"/>
        <w:rPr>
          <w:b/>
        </w:rPr>
        <w:sectPr w:rsidR="001E10D8" w:rsidSect="001E10D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lastRenderedPageBreak/>
        <w:t>Appelés à la liberté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Appelés à la liberté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Quand le mal me tient en ses liens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Rappelle-moi, Seigneur ;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Que tu es chemin de liberté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Quand je suis accablé par le malheur,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Rappelle-moi, Seigneur,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Que tu es chemin vers le bonheur.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Quand je suis habité par la haine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Rappelle-moi, Seigneur,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Que tu es source d’amour.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Quand les forces du mal m’entourent,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Aide-moi</w:t>
      </w:r>
      <w:proofErr w:type="spellEnd"/>
      <w:r>
        <w:rPr>
          <w:rFonts w:ascii="Calibri" w:hAnsi="Calibri" w:cs="Calibri"/>
        </w:rPr>
        <w:t xml:space="preserve"> à croire, Seigneur,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Que tu es source de paix et de joie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Quand j’ai envie de me venger,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Aide-moi</w:t>
      </w:r>
      <w:proofErr w:type="spellEnd"/>
      <w:r>
        <w:rPr>
          <w:rFonts w:ascii="Calibri" w:hAnsi="Calibri" w:cs="Calibri"/>
        </w:rPr>
        <w:t xml:space="preserve"> à croire, Seigneur,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Que tu es source de pardon</w:t>
      </w: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Et chemin vers le pardon.</w:t>
      </w:r>
    </w:p>
    <w:p w:rsidR="001E10D8" w:rsidRDefault="001E10D8" w:rsidP="001E10D8">
      <w:pPr>
        <w:rPr>
          <w:rFonts w:ascii="Calibri" w:hAnsi="Calibri" w:cs="Calibri"/>
        </w:rPr>
      </w:pPr>
    </w:p>
    <w:p w:rsidR="001E10D8" w:rsidRDefault="001E10D8" w:rsidP="001E10D8">
      <w:r>
        <w:rPr>
          <w:noProof/>
          <w:lang w:eastAsia="fr-FR"/>
        </w:rPr>
        <w:drawing>
          <wp:inline distT="0" distB="0" distL="0" distR="0" wp14:anchorId="117B171C" wp14:editId="3A3241FF">
            <wp:extent cx="2655570" cy="3897581"/>
            <wp:effectExtent l="19050" t="19050" r="11430" b="273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389758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0D8" w:rsidRDefault="001E10D8" w:rsidP="001E10D8"/>
    <w:p w:rsidR="001E10D8" w:rsidRDefault="001E10D8" w:rsidP="001E10D8"/>
    <w:p w:rsidR="001E10D8" w:rsidRDefault="001E10D8" w:rsidP="001E10D8"/>
    <w:p w:rsidR="001E10D8" w:rsidRP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1E10D8">
        <w:rPr>
          <w:rFonts w:ascii="Calibri" w:hAnsi="Calibri" w:cs="Calibri"/>
        </w:rPr>
        <w:lastRenderedPageBreak/>
        <w:t>Comme Jésus parti dans le désert pendant 40 jours,</w:t>
      </w:r>
    </w:p>
    <w:p w:rsidR="001E10D8" w:rsidRP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 w:rsidRPr="001E10D8">
        <w:rPr>
          <w:rFonts w:ascii="Calibri" w:hAnsi="Calibri" w:cs="Calibri"/>
        </w:rPr>
        <w:t>voilà</w:t>
      </w:r>
      <w:proofErr w:type="gramEnd"/>
      <w:r w:rsidRPr="001E10D8">
        <w:rPr>
          <w:rFonts w:ascii="Calibri" w:hAnsi="Calibri" w:cs="Calibri"/>
        </w:rPr>
        <w:t xml:space="preserve"> 40 jours qui nous sont donnés, Seigneur, </w:t>
      </w:r>
    </w:p>
    <w:p w:rsidR="001E10D8" w:rsidRP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 w:rsidRPr="001E10D8">
        <w:rPr>
          <w:rFonts w:ascii="Calibri" w:hAnsi="Calibri" w:cs="Calibri"/>
        </w:rPr>
        <w:t>pour</w:t>
      </w:r>
      <w:proofErr w:type="gramEnd"/>
      <w:r w:rsidRPr="001E10D8">
        <w:rPr>
          <w:rFonts w:ascii="Calibri" w:hAnsi="Calibri" w:cs="Calibri"/>
        </w:rPr>
        <w:t xml:space="preserve"> nous tourner vers Toi.</w:t>
      </w:r>
    </w:p>
    <w:p w:rsidR="001E10D8" w:rsidRP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1E10D8">
        <w:rPr>
          <w:rFonts w:ascii="Calibri" w:hAnsi="Calibri" w:cs="Calibri"/>
        </w:rPr>
        <w:t xml:space="preserve">Comme Jésus s’est débarrassé du diable, </w:t>
      </w:r>
    </w:p>
    <w:p w:rsidR="001E10D8" w:rsidRP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 w:rsidRPr="001E10D8">
        <w:rPr>
          <w:rFonts w:ascii="Calibri" w:hAnsi="Calibri" w:cs="Calibri"/>
        </w:rPr>
        <w:t>nous</w:t>
      </w:r>
      <w:proofErr w:type="gramEnd"/>
      <w:r w:rsidRPr="001E10D8">
        <w:rPr>
          <w:rFonts w:ascii="Calibri" w:hAnsi="Calibri" w:cs="Calibri"/>
        </w:rPr>
        <w:t xml:space="preserve"> voulons nous débarrasser de ce qui est mal dans notre cœur, </w:t>
      </w:r>
    </w:p>
    <w:p w:rsidR="001E10D8" w:rsidRP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 w:rsidRPr="001E10D8">
        <w:rPr>
          <w:rFonts w:ascii="Calibri" w:hAnsi="Calibri" w:cs="Calibri"/>
        </w:rPr>
        <w:t>de</w:t>
      </w:r>
      <w:proofErr w:type="gramEnd"/>
      <w:r w:rsidRPr="001E10D8">
        <w:rPr>
          <w:rFonts w:ascii="Calibri" w:hAnsi="Calibri" w:cs="Calibri"/>
        </w:rPr>
        <w:t xml:space="preserve"> tout ce qui est noir, sale comme la poussière des cendres. </w:t>
      </w:r>
    </w:p>
    <w:p w:rsidR="001E10D8" w:rsidRP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1E10D8">
        <w:rPr>
          <w:rFonts w:ascii="Calibri" w:hAnsi="Calibri" w:cs="Calibri"/>
        </w:rPr>
        <w:t>Aide-nous, Seigneur, à ne pas nous laisser tenter par le mal.</w:t>
      </w:r>
    </w:p>
    <w:p w:rsidR="001E10D8" w:rsidRPr="001E10D8" w:rsidRDefault="001E10D8" w:rsidP="001E10D8">
      <w:pPr>
        <w:rPr>
          <w:rFonts w:ascii="Calibri" w:hAnsi="Calibri" w:cs="Calibri"/>
        </w:rPr>
      </w:pPr>
    </w:p>
    <w:p w:rsidR="001E10D8" w:rsidRDefault="001E10D8" w:rsidP="001E10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10D8">
        <w:rPr>
          <w:rFonts w:ascii="Calibri" w:hAnsi="Calibri" w:cs="Calibri"/>
        </w:rPr>
        <w:t>C'est moi: rouge de colère, vert de rage, blanc de fatigue, gris d'impatience...</w:t>
      </w:r>
      <w:r w:rsidRPr="001E10D8">
        <w:rPr>
          <w:rFonts w:ascii="Calibri" w:hAnsi="Calibri" w:cs="Calibri"/>
        </w:rPr>
        <w:br/>
        <w:t>C'est moi: beau visage épanoui, tendres mains offertes, chaudes paroles réconfortantes, cœur prêt à aimer...</w:t>
      </w:r>
      <w:r w:rsidRPr="001E10D8">
        <w:rPr>
          <w:rFonts w:ascii="Calibri" w:hAnsi="Calibri" w:cs="Calibri"/>
        </w:rPr>
        <w:br/>
        <w:t xml:space="preserve">C'est difficile de choisir! </w:t>
      </w:r>
      <w:r w:rsidRPr="001E10D8">
        <w:rPr>
          <w:rFonts w:ascii="Calibri" w:hAnsi="Calibri" w:cs="Calibri"/>
        </w:rPr>
        <w:br/>
        <w:t xml:space="preserve">Toi, Seigneur, je le sais, tu veux le bonheur de tous. </w:t>
      </w:r>
      <w:r w:rsidRPr="001E10D8">
        <w:rPr>
          <w:rFonts w:ascii="Calibri" w:hAnsi="Calibri" w:cs="Calibri"/>
        </w:rPr>
        <w:br/>
        <w:t xml:space="preserve">Alors, je mets mes pas dans tes pas pour te suivre. </w:t>
      </w:r>
      <w:r w:rsidRPr="001E10D8">
        <w:rPr>
          <w:rFonts w:ascii="Calibri" w:hAnsi="Calibri" w:cs="Calibri"/>
        </w:rPr>
        <w:br/>
        <w:t>Aide-moi à faire tous les jours le bon choix.</w:t>
      </w:r>
    </w:p>
    <w:p w:rsidR="001E10D8" w:rsidRDefault="001E10D8" w:rsidP="001E10D8">
      <w:pPr>
        <w:rPr>
          <w:b/>
        </w:rPr>
      </w:pPr>
      <w:r>
        <w:rPr>
          <w:noProof/>
          <w:lang w:eastAsia="fr-FR"/>
        </w:rPr>
        <w:drawing>
          <wp:inline distT="0" distB="0" distL="0" distR="0" wp14:anchorId="5F602DB2" wp14:editId="07C5EE6B">
            <wp:extent cx="2655570" cy="2276496"/>
            <wp:effectExtent l="19050" t="19050" r="11430" b="285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227649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0D8" w:rsidRPr="001E10D8" w:rsidRDefault="001E10D8" w:rsidP="001E10D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MON </w:t>
      </w:r>
      <w:proofErr w:type="spellStart"/>
      <w:r>
        <w:rPr>
          <w:rFonts w:asciiTheme="minorHAnsi" w:hAnsiTheme="minorHAnsi" w:cstheme="minorHAnsi"/>
          <w:sz w:val="22"/>
          <w:szCs w:val="22"/>
        </w:rPr>
        <w:t>DIEU</w:t>
      </w:r>
      <w:proofErr w:type="gramStart"/>
      <w:r>
        <w:rPr>
          <w:rFonts w:asciiTheme="minorHAnsi" w:hAnsiTheme="minorHAnsi" w:cstheme="minorHAnsi"/>
          <w:sz w:val="22"/>
          <w:szCs w:val="22"/>
        </w:rPr>
        <w:t>,J</w:t>
      </w:r>
      <w:r w:rsidRPr="001E10D8">
        <w:rPr>
          <w:rFonts w:asciiTheme="minorHAnsi" w:hAnsiTheme="minorHAnsi" w:cstheme="minorHAnsi"/>
          <w:sz w:val="22"/>
          <w:szCs w:val="22"/>
        </w:rPr>
        <w:t>e</w:t>
      </w:r>
      <w:proofErr w:type="spellEnd"/>
      <w:proofErr w:type="gramEnd"/>
      <w:r w:rsidRPr="001E10D8">
        <w:rPr>
          <w:rFonts w:asciiTheme="minorHAnsi" w:hAnsiTheme="minorHAnsi" w:cstheme="minorHAnsi"/>
          <w:sz w:val="22"/>
          <w:szCs w:val="22"/>
        </w:rPr>
        <w:t xml:space="preserve"> ne viens pas te demander</w:t>
      </w:r>
      <w:r w:rsidRPr="001E10D8">
        <w:rPr>
          <w:rFonts w:asciiTheme="minorHAnsi" w:hAnsiTheme="minorHAnsi" w:cstheme="minorHAnsi"/>
          <w:sz w:val="22"/>
          <w:szCs w:val="22"/>
        </w:rPr>
        <w:br/>
        <w:t>De faire un bon Carême,</w:t>
      </w:r>
      <w:r w:rsidRPr="001E10D8">
        <w:rPr>
          <w:rFonts w:asciiTheme="minorHAnsi" w:hAnsiTheme="minorHAnsi" w:cstheme="minorHAnsi"/>
          <w:sz w:val="22"/>
          <w:szCs w:val="22"/>
        </w:rPr>
        <w:br/>
        <w:t>Mais de me faire bon moi-même.</w:t>
      </w:r>
      <w:r w:rsidRPr="001E10D8">
        <w:rPr>
          <w:rFonts w:asciiTheme="minorHAnsi" w:hAnsiTheme="minorHAnsi" w:cstheme="minorHAnsi"/>
          <w:sz w:val="22"/>
          <w:szCs w:val="22"/>
        </w:rPr>
        <w:br/>
      </w:r>
      <w:r w:rsidRPr="001E10D8">
        <w:rPr>
          <w:rFonts w:asciiTheme="minorHAnsi" w:hAnsiTheme="minorHAnsi" w:cstheme="minorHAnsi"/>
          <w:sz w:val="22"/>
          <w:szCs w:val="22"/>
        </w:rPr>
        <w:br/>
        <w:t>Je ne viens pas te demander</w:t>
      </w:r>
      <w:r w:rsidRPr="001E10D8">
        <w:rPr>
          <w:rFonts w:asciiTheme="minorHAnsi" w:hAnsiTheme="minorHAnsi" w:cstheme="minorHAnsi"/>
          <w:sz w:val="22"/>
          <w:szCs w:val="22"/>
        </w:rPr>
        <w:br/>
        <w:t>De m'apprendre à me priver</w:t>
      </w:r>
      <w:proofErr w:type="gramStart"/>
      <w:r w:rsidRPr="001E10D8">
        <w:rPr>
          <w:rFonts w:asciiTheme="minorHAnsi" w:hAnsiTheme="minorHAnsi" w:cstheme="minorHAnsi"/>
          <w:sz w:val="22"/>
          <w:szCs w:val="22"/>
        </w:rPr>
        <w:t>,</w:t>
      </w:r>
      <w:proofErr w:type="gramEnd"/>
      <w:r w:rsidRPr="001E10D8">
        <w:rPr>
          <w:rFonts w:asciiTheme="minorHAnsi" w:hAnsiTheme="minorHAnsi" w:cstheme="minorHAnsi"/>
          <w:sz w:val="22"/>
          <w:szCs w:val="22"/>
        </w:rPr>
        <w:br/>
        <w:t>Mais de m'apprendre à aimer.</w:t>
      </w:r>
      <w:r w:rsidRPr="001E10D8">
        <w:rPr>
          <w:rFonts w:asciiTheme="minorHAnsi" w:hAnsiTheme="minorHAnsi" w:cstheme="minorHAnsi"/>
          <w:sz w:val="22"/>
          <w:szCs w:val="22"/>
        </w:rPr>
        <w:br/>
      </w:r>
      <w:r w:rsidRPr="001E10D8">
        <w:rPr>
          <w:rFonts w:asciiTheme="minorHAnsi" w:hAnsiTheme="minorHAnsi" w:cstheme="minorHAnsi"/>
          <w:sz w:val="22"/>
          <w:szCs w:val="22"/>
        </w:rPr>
        <w:br/>
        <w:t xml:space="preserve">(Extrait Jean </w:t>
      </w:r>
      <w:proofErr w:type="spellStart"/>
      <w:r w:rsidRPr="001E10D8">
        <w:rPr>
          <w:rFonts w:asciiTheme="minorHAnsi" w:hAnsiTheme="minorHAnsi" w:cstheme="minorHAnsi"/>
          <w:sz w:val="22"/>
          <w:szCs w:val="22"/>
        </w:rPr>
        <w:t>Debruynne</w:t>
      </w:r>
      <w:proofErr w:type="spellEnd"/>
      <w:r w:rsidRPr="001E10D8">
        <w:rPr>
          <w:rFonts w:asciiTheme="minorHAnsi" w:hAnsiTheme="minorHAnsi" w:cstheme="minorHAnsi"/>
          <w:sz w:val="22"/>
          <w:szCs w:val="22"/>
        </w:rPr>
        <w:t>)</w:t>
      </w:r>
    </w:p>
    <w:p w:rsidR="001E10D8" w:rsidRPr="001E10D8" w:rsidRDefault="001E10D8" w:rsidP="001E10D8">
      <w:pPr>
        <w:rPr>
          <w:rFonts w:ascii="Calibri" w:hAnsi="Calibri" w:cs="Calibri"/>
        </w:rPr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lastRenderedPageBreak/>
        <w:t>Voici venu le temps du Carême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C’est le temps où Dieu t’appelle !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Lève-toi et mets-toi en route : marche avec Jésus jusqu’à la lumière de Pâques !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Aurai-je la force de bousculer mes habitudes,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De prendre du temps pour la prière,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De me laisser dérange pour rendre service ?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Aurai-je l’envie de partager, de consoler celui qui pleure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Et de pardonner sans calcul ?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Aurai-je le goût d’ouvrir mon cœur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Pour déployer mes trésors et faire chanter ma vie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Et celle de tous ceux que j’aime tant ?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Voici venu le temps du Carême,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>C’est le temps où Dieu t’appelle !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1E10D8">
        <w:t xml:space="preserve">Lève-toi et mets-toi en route : marche </w:t>
      </w:r>
      <w:r w:rsidRPr="001E10D8">
        <w:tab/>
        <w:t>avec Jésus jusqu’à la lumière de Pâques !</w:t>
      </w:r>
    </w:p>
    <w:p w:rsidR="001E10D8" w:rsidRDefault="001E10D8" w:rsidP="001E10D8">
      <w:pPr>
        <w:rPr>
          <w:b/>
        </w:rPr>
      </w:pPr>
    </w:p>
    <w:p w:rsidR="001E10D8" w:rsidRDefault="001E10D8" w:rsidP="001E10D8">
      <w:pPr>
        <w:rPr>
          <w:b/>
        </w:rPr>
      </w:pPr>
      <w:r>
        <w:rPr>
          <w:noProof/>
          <w:lang w:eastAsia="fr-FR"/>
        </w:rPr>
        <w:drawing>
          <wp:inline distT="0" distB="0" distL="0" distR="0" wp14:anchorId="0D74EF9D" wp14:editId="5A191FCB">
            <wp:extent cx="2481943" cy="2946400"/>
            <wp:effectExtent l="19050" t="19050" r="13970" b="2540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2732" t="2286" r="3825" b="4925"/>
                    <a:stretch/>
                  </pic:blipFill>
                  <pic:spPr bwMode="auto">
                    <a:xfrm>
                      <a:off x="0" y="0"/>
                      <a:ext cx="2481435" cy="294579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10D8" w:rsidRDefault="001E10D8" w:rsidP="001E10D8">
      <w:pPr>
        <w:rPr>
          <w:b/>
        </w:rPr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Pendant le Carême, j’arrête de jouer au malin !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Je vais cesser d’agir comme si j’étais le roi !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Je choisis de Te suivre, Jésus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En prenant le temps de prier comme Toi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Et en ouvrant mon cœur aux mots que Tu me dis.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Jésus, garde ma main dans ta main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Que je sois un enfant de parole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Sur qui les autres pourront compter.</w:t>
      </w:r>
    </w:p>
    <w:p w:rsidR="001E10D8" w:rsidRDefault="001E10D8" w:rsidP="001E10D8">
      <w:pPr>
        <w:rPr>
          <w:rFonts w:cstheme="minorHAnsi"/>
        </w:rPr>
      </w:pPr>
    </w:p>
    <w:p w:rsidR="00671D55" w:rsidRPr="001E10D8" w:rsidRDefault="00671D55" w:rsidP="001E10D8">
      <w:pPr>
        <w:rPr>
          <w:rFonts w:cstheme="minorHAnsi"/>
        </w:rPr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lastRenderedPageBreak/>
        <w:t>Seigneur, je Te remercie pour la Lumière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Elle répand la vie sur la terre en milliers de couleurs.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Tu as mis en Jésus tout ton Amour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Pour qu’il nous donne Ta Lumière.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Jésus, garde ma main dans ta main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Pour que je sois moi aussi un enfant de Lumière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Capable de transmettre la joie !</w:t>
      </w:r>
    </w:p>
    <w:p w:rsidR="001E10D8" w:rsidRPr="001E10D8" w:rsidRDefault="001E10D8" w:rsidP="001E10D8">
      <w:pPr>
        <w:pStyle w:val="Sansinterligne"/>
        <w:rPr>
          <w:rFonts w:cstheme="minorHAnsi"/>
        </w:rPr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Jésus, l’eau vive dont Tu me parles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Ce cadeau unique, c’est Toi :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Tu es une source de tendresse,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Un ruisseau où coule l’amitié, la fontaine d’où jaillit la Paix.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Tu es l’eau fraîche du Pardon.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Jésus, garde ma main dans ta main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Pour que je grandisse dans ton Amour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Et que je sois moi aussi un enfant de la vraie Vie.</w:t>
      </w:r>
    </w:p>
    <w:p w:rsidR="001E10D8" w:rsidRPr="001E10D8" w:rsidRDefault="001E10D8" w:rsidP="001E10D8">
      <w:pPr>
        <w:pStyle w:val="Sansinterligne"/>
        <w:rPr>
          <w:rFonts w:cstheme="minorHAnsi"/>
        </w:rPr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Seigneur, réveille mon cœur endormi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Quand je ne pense qu’à moi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Et quand je garde mes yeux et mes poings fermés.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Je veux apprendre à bien regarder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Et à faire attention aux autres.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Jésus, garde ma main dans ta main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Pour que je croie toujours en Toi.</w:t>
      </w:r>
    </w:p>
    <w:p w:rsidR="001E10D8" w:rsidRPr="001E10D8" w:rsidRDefault="001E10D8" w:rsidP="001E10D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</w:rPr>
      </w:pPr>
      <w:r w:rsidRPr="001E10D8">
        <w:rPr>
          <w:rFonts w:cstheme="minorHAnsi"/>
        </w:rPr>
        <w:t>Je veux vivre en enfant de confiance.</w:t>
      </w:r>
    </w:p>
    <w:p w:rsidR="001E10D8" w:rsidRDefault="001E10D8" w:rsidP="001E10D8">
      <w:pPr>
        <w:rPr>
          <w:rFonts w:cstheme="minorHAnsi"/>
          <w:b/>
        </w:rPr>
      </w:pPr>
    </w:p>
    <w:p w:rsidR="00671D55" w:rsidRDefault="00671D55" w:rsidP="001E10D8">
      <w:pPr>
        <w:rPr>
          <w:noProof/>
          <w:lang w:eastAsia="fr-FR"/>
        </w:rPr>
      </w:pPr>
    </w:p>
    <w:p w:rsidR="001E10D8" w:rsidRDefault="001E10D8" w:rsidP="001E10D8">
      <w:pPr>
        <w:rPr>
          <w:rFonts w:cstheme="minorHAnsi"/>
          <w:b/>
        </w:rPr>
      </w:pPr>
      <w:r>
        <w:rPr>
          <w:noProof/>
          <w:lang w:eastAsia="fr-FR"/>
        </w:rPr>
        <w:drawing>
          <wp:inline distT="0" distB="0" distL="0" distR="0" wp14:anchorId="3A8D3382" wp14:editId="55FDE01C">
            <wp:extent cx="2655570" cy="2409494"/>
            <wp:effectExtent l="19050" t="19050" r="11430" b="1016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3896" b="2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240949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D55" w:rsidRDefault="00671D55" w:rsidP="001E10D8">
      <w:pPr>
        <w:rPr>
          <w:rFonts w:cstheme="minorHAnsi"/>
          <w:b/>
        </w:rPr>
      </w:pPr>
    </w:p>
    <w:p w:rsidR="00671D55" w:rsidRDefault="00671D55" w:rsidP="001E10D8">
      <w:pPr>
        <w:rPr>
          <w:rFonts w:cstheme="minorHAnsi"/>
          <w:b/>
        </w:rPr>
      </w:pPr>
    </w:p>
    <w:p w:rsidR="00671D55" w:rsidRDefault="00671D55" w:rsidP="001E10D8">
      <w:pPr>
        <w:rPr>
          <w:rFonts w:cstheme="minorHAnsi"/>
          <w:b/>
        </w:rPr>
      </w:pPr>
    </w:p>
    <w:p w:rsidR="00671D55" w:rsidRDefault="00671D55" w:rsidP="001E10D8">
      <w:pPr>
        <w:rPr>
          <w:rFonts w:cstheme="minorHAnsi"/>
          <w:b/>
        </w:rPr>
      </w:pPr>
    </w:p>
    <w:p w:rsidR="00671D55" w:rsidRPr="00F11EAC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 w:rsidRPr="00F11EAC">
        <w:rPr>
          <w:b/>
          <w:sz w:val="28"/>
        </w:rPr>
        <w:lastRenderedPageBreak/>
        <w:t xml:space="preserve">Quarante jours, quarante nuits 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671D55" w:rsidRPr="00F11EAC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Quarante jours, quarante nuits,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Seul au désert, Tu es parti</w:t>
      </w:r>
      <w:r>
        <w:rPr>
          <w:i/>
        </w:rPr>
        <w:t>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Quarante jours me sont donnés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O Jésus, pour T’y retrouver.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Apprends-moi à partager,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 qui partageais ta vie,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 donner dans le secret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Sans attendre de merci !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Apprends-moi à mieux prier,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 qui priais en tout temps.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Dans le calme et le secret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Tu es là et Tu m’attends.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Pr="00F11EAC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Quarante jours, quarante nuits,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Seul au désert, Tu es parti</w:t>
      </w:r>
      <w:r>
        <w:rPr>
          <w:i/>
        </w:rPr>
        <w:t>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Quarante jours me sont donnés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O Jésus, pour T’y retrouver.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Apprends-moi à mieux jeûner,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 me priver dans la joie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De ce qui peut encombrer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Le chemin qui mène à Toi !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Pour apprendre à mieux aimer,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Aimer comme Tu nous aimes,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Avec Toi je veux rester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Tout au long de ce Carême.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Pr="00F11EAC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Quarante jours, quarante nuits,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Seul au désert, Tu es parti</w:t>
      </w:r>
      <w:r>
        <w:rPr>
          <w:i/>
        </w:rPr>
        <w:t>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Quarante jours me sont donnés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O Jésus, pour T’y retrouver.</w:t>
      </w:r>
    </w:p>
    <w:p w:rsidR="00671D55" w:rsidRDefault="00671D55" w:rsidP="001E10D8">
      <w:pPr>
        <w:rPr>
          <w:rFonts w:cstheme="minorHAnsi"/>
          <w:b/>
        </w:rP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Tu es tout différent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Ma méchanceté touche les autres,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Toi, Seigneur, Tu n’écartes personne.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Ma bouche dit des mensonges,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Toi, Seigneur, Tu tiens parole.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Je n’ai pas envie d’aider ou de rendre service,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Toi, Seigneur, Tu es toujours près de nous pour nous soutenir.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Toi, Seigneur, Tu es vraiment tout différent !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Toi, Seigneur, Tu nous appelles à devenir tout différents : à ton image !</w:t>
      </w:r>
    </w:p>
    <w:p w:rsidR="00671D55" w:rsidRDefault="00671D55" w:rsidP="001E10D8">
      <w:pPr>
        <w:rPr>
          <w:rFonts w:cstheme="minorHAnsi"/>
          <w:b/>
        </w:rPr>
      </w:pPr>
    </w:p>
    <w:p w:rsidR="00671D55" w:rsidRDefault="00671D55" w:rsidP="001E10D8">
      <w:pPr>
        <w:rPr>
          <w:rFonts w:cstheme="minorHAnsi"/>
          <w:b/>
        </w:rP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lastRenderedPageBreak/>
        <w:t>Seigneur, apprends-nous à pardonner, comme Tu as Toi-même pardonné.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Quand des disputes éclatent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Quand des insultes tombent comme des pierres,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Quand des coups sont donnés avec haine et violence,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Quand le mensonge et la tricherie envahissent les écoles,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Seigneur, apprends-nous à pardonner comme Tu as Toi-même pardonné.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Quand nous répandons des paroles aimables,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Quand nous refusons de tricher,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Quand nous faisons reculer le désir de vengeance,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Nous construisons un monde d’amis où chacun peut vivre heureux.</w:t>
      </w: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Seigneur, apprends-nous à pardonner comme Tu as Toi-même pardonné.</w:t>
      </w:r>
    </w:p>
    <w:p w:rsidR="00671D55" w:rsidRDefault="00671D55" w:rsidP="001E10D8">
      <w:pPr>
        <w:rPr>
          <w:rFonts w:cstheme="minorHAnsi"/>
          <w:b/>
        </w:rPr>
      </w:pPr>
    </w:p>
    <w:p w:rsidR="00671D55" w:rsidRPr="00671D55" w:rsidRDefault="00671D55" w:rsidP="00671D55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671D55">
        <w:t>Quarante jours!</w:t>
      </w:r>
      <w:r w:rsidRPr="00671D55">
        <w:br/>
        <w:t>Quarante jours pour faire le tri</w:t>
      </w:r>
      <w:proofErr w:type="gramStart"/>
      <w:r w:rsidRPr="00671D55">
        <w:t>,</w:t>
      </w:r>
      <w:proofErr w:type="gramEnd"/>
      <w:r w:rsidRPr="00671D55">
        <w:br/>
        <w:t>pour se délester de ce qui est inutile</w:t>
      </w:r>
      <w:r w:rsidRPr="00671D55">
        <w:br/>
        <w:t>comme lorsqu’il faut traverser un désert.</w:t>
      </w:r>
      <w:r w:rsidRPr="00671D55">
        <w:br/>
      </w:r>
      <w:r w:rsidRPr="00671D55">
        <w:br/>
        <w:t>Quarante jours pour éduquer le cœur et aimer</w:t>
      </w:r>
      <w:proofErr w:type="gramStart"/>
      <w:r w:rsidRPr="00671D55">
        <w:t>,</w:t>
      </w:r>
      <w:proofErr w:type="gramEnd"/>
      <w:r w:rsidRPr="00671D55">
        <w:br/>
        <w:t>apprendre à aimer, d’une façon neuve,</w:t>
      </w:r>
      <w:r w:rsidRPr="00671D55">
        <w:br/>
        <w:t>à la manière des premiers jours.</w:t>
      </w:r>
      <w:r w:rsidRPr="00671D55">
        <w:br/>
      </w:r>
      <w:r w:rsidRPr="00671D55">
        <w:br/>
        <w:t>Quarante jours pour marcher à un autre rythme</w:t>
      </w:r>
      <w:proofErr w:type="gramStart"/>
      <w:r w:rsidRPr="00671D55">
        <w:t>,</w:t>
      </w:r>
      <w:proofErr w:type="gramEnd"/>
      <w:r w:rsidRPr="00671D55">
        <w:br/>
        <w:t>pour changer de style, pour faire le ménage,</w:t>
      </w:r>
      <w:r w:rsidRPr="00671D55">
        <w:br/>
        <w:t>pour se purifier.</w:t>
      </w:r>
      <w:r w:rsidRPr="00671D55">
        <w:br/>
      </w:r>
      <w:r w:rsidRPr="00671D55">
        <w:br/>
        <w:t>Quarante jours pour regarder les autres, pour regarder Dieu</w:t>
      </w:r>
      <w:proofErr w:type="gramStart"/>
      <w:r w:rsidRPr="00671D55">
        <w:t>,</w:t>
      </w:r>
      <w:proofErr w:type="gramEnd"/>
      <w:r w:rsidRPr="00671D55">
        <w:br/>
        <w:t>pour écouter la Parole du Christ et la laisser faire</w:t>
      </w:r>
      <w:r w:rsidRPr="00671D55">
        <w:br/>
        <w:t>son œuvre de redressement au secret de nos désirs.</w:t>
      </w:r>
      <w:r w:rsidRPr="00671D55">
        <w:br/>
      </w:r>
      <w:r w:rsidRPr="00671D55">
        <w:br/>
        <w:t>Quarante jours pour être transfiguré</w:t>
      </w:r>
      <w:proofErr w:type="gramStart"/>
      <w:r w:rsidRPr="00671D55">
        <w:t>,</w:t>
      </w:r>
      <w:proofErr w:type="gramEnd"/>
      <w:r w:rsidRPr="00671D55">
        <w:br/>
        <w:t>Quarante jours pour grandir avec l’Evangile,</w:t>
      </w:r>
      <w:r w:rsidRPr="00671D55">
        <w:br/>
        <w:t>Quarante jours pour apprendre à vivre!</w:t>
      </w:r>
      <w:r w:rsidRPr="00671D55">
        <w:br/>
      </w:r>
      <w:r w:rsidRPr="00671D55">
        <w:br/>
        <w:t xml:space="preserve">Charles Singer </w:t>
      </w:r>
    </w:p>
    <w:p w:rsidR="00671D55" w:rsidRDefault="00671D55" w:rsidP="001E10D8">
      <w:pPr>
        <w:rPr>
          <w:rFonts w:cstheme="minorHAnsi"/>
          <w:b/>
        </w:rPr>
      </w:pPr>
    </w:p>
    <w:p w:rsidR="00BE3A29" w:rsidRDefault="00671D55" w:rsidP="001E10D8">
      <w:pPr>
        <w:rPr>
          <w:rFonts w:cstheme="minorHAnsi"/>
          <w:b/>
        </w:rPr>
      </w:pPr>
      <w:r>
        <w:rPr>
          <w:noProof/>
          <w:lang w:eastAsia="fr-FR"/>
        </w:rPr>
        <w:lastRenderedPageBreak/>
        <w:drawing>
          <wp:inline distT="0" distB="0" distL="0" distR="0" wp14:anchorId="6A7ECCB7" wp14:editId="1D8087A3">
            <wp:extent cx="3098165" cy="3526893"/>
            <wp:effectExtent l="19050" t="19050" r="26035" b="1651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352689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D55" w:rsidRDefault="00671D55" w:rsidP="001E10D8">
      <w:pPr>
        <w:rPr>
          <w:rFonts w:cstheme="minorHAnsi"/>
          <w:b/>
        </w:rPr>
      </w:pPr>
      <w:r>
        <w:rPr>
          <w:noProof/>
          <w:lang w:eastAsia="fr-FR"/>
        </w:rPr>
        <w:drawing>
          <wp:inline distT="0" distB="0" distL="0" distR="0" wp14:anchorId="23974C19" wp14:editId="7E4F2016">
            <wp:extent cx="3098165" cy="4247359"/>
            <wp:effectExtent l="19050" t="19050" r="26035" b="2032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424735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A29" w:rsidRDefault="00BE3A29" w:rsidP="001E10D8">
      <w:pPr>
        <w:rPr>
          <w:rFonts w:cstheme="minorHAnsi"/>
          <w:b/>
        </w:rPr>
      </w:pPr>
    </w:p>
    <w:p w:rsidR="00BE3A29" w:rsidRDefault="00BE3A29" w:rsidP="001E10D8">
      <w:pPr>
        <w:rPr>
          <w:rFonts w:cstheme="minorHAnsi"/>
          <w:b/>
        </w:rPr>
      </w:pPr>
    </w:p>
    <w:p w:rsidR="00BE3A29" w:rsidRDefault="00BE3A29" w:rsidP="001E10D8">
      <w:pPr>
        <w:rPr>
          <w:rFonts w:cstheme="minorHAnsi"/>
          <w:b/>
        </w:rPr>
      </w:pPr>
    </w:p>
    <w:p w:rsidR="00BE3A29" w:rsidRDefault="00BE3A29" w:rsidP="001E10D8">
      <w:pPr>
        <w:rPr>
          <w:rFonts w:cstheme="minorHAnsi"/>
          <w:b/>
        </w:rPr>
      </w:pPr>
    </w:p>
    <w:p w:rsidR="00BE3A29" w:rsidRDefault="00BE3A29" w:rsidP="001E10D8">
      <w:pPr>
        <w:rPr>
          <w:rFonts w:cstheme="minorHAnsi"/>
          <w:b/>
        </w:rPr>
      </w:pP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lastRenderedPageBreak/>
        <w:t>Sur la route du Carême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Seigneur, mon Dieu,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Tu es l’ami de mes jours de soleil 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Et de mes nuits de brouillard.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spellStart"/>
      <w:r>
        <w:t>Aide-moi</w:t>
      </w:r>
      <w:proofErr w:type="spellEnd"/>
      <w:r>
        <w:t xml:space="preserve"> à T’aimer et à te rester fidèle !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Toi, jamais, Tu ne m’abandonnes.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Ton Amour pour moi est si grand 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Que même la mort ne t’arrête pas.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Tu es le chemin, Tu es la Vie nouvelle.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Donne-moi Seigneur, sur ma route de Carême,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D’oser vivre ta Parole,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Celle qui donne Vie,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Celle qui met l’homme debout.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Donne-moi, Seigneur, sur ma route de Carême,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D’oser partager ta Parole</w:t>
      </w:r>
    </w:p>
    <w:p w:rsidR="00BE3A29" w:rsidRDefault="00BE3A29" w:rsidP="00BE3A29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Avec humilité et vérité.</w:t>
      </w:r>
    </w:p>
    <w:p w:rsidR="00BE3A29" w:rsidRPr="001E10D8" w:rsidRDefault="00BE3A29" w:rsidP="00BE3A29">
      <w:pPr>
        <w:pStyle w:val="Sansinterligne"/>
      </w:pPr>
      <w:bookmarkStart w:id="0" w:name="_GoBack"/>
      <w:bookmarkEnd w:id="0"/>
    </w:p>
    <w:sectPr w:rsidR="00BE3A29" w:rsidRPr="001E10D8" w:rsidSect="001E10D8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1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0D8"/>
    <w:rsid w:val="001E10D8"/>
    <w:rsid w:val="00671D55"/>
    <w:rsid w:val="006B5FE2"/>
    <w:rsid w:val="00BE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E1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10D8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1E10D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1E1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E1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10D8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1E10D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1E1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974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2017-02-09T09:13:00Z</dcterms:created>
  <dcterms:modified xsi:type="dcterms:W3CDTF">2017-02-09T11:06:00Z</dcterms:modified>
</cp:coreProperties>
</file>